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highlight w:val="yellow"/>
          <w:rtl w:val="0"/>
        </w:rPr>
        <w:t xml:space="preserve">Motueka Waka ama club - Aorere Splash - 7th March 2026</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0">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